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Музыкальный марафон:  «Весь Мир  детям»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Организаторы проекта:</w:t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AUDIOKAZAN (студия звукозаписи) + ТС «АГИДЕЛЬ» (продюссирование) +      ДАРТ-МЕДИА (on-line трансляции)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Впервые в наше республике пройдет  12-ти часовой музыкальный онлайн-марафон в день защиты детей 1 июня 2020г. в поддержку детей больных лейкемией под эгидой благотворительного фонда имени Анжелы Вавиловой.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Организатора проекта - коммерческие организации (ТС «АГИДЕЛЬ», </w:t>
      </w:r>
      <w:r w:rsidDel="00000000" w:rsidR="00000000" w:rsidRPr="00000000">
        <w:rPr>
          <w:sz w:val="24"/>
          <w:szCs w:val="24"/>
          <w:rtl w:val="0"/>
        </w:rPr>
        <w:t xml:space="preserve">AUDIOKAZAN и «ДАРТ-МЕДИА». «Из-за каронавируса, нам, пришлось сидеть без активной деятельности.  Для творческих людей это очень тяжело. И вот пришла идея: сделать небольшой концерт, часа на 2. Но потом начали подготовку, и наш идея вылилась в очень масштабный проект: 12- часовой онлайн марафон. Думали, что не справимся – ведь идея пришла в голову 22 августа. А нас – 5 человек - активистов. И 12 часовой марафон. Засучили рукава, разделили обязанности, подтянули друзей и знакомых.  К нам подключилась организация «EVO» ( Профессиональная социальная сеть, подготовка к ОГЭ и ЕГЭ, тестирование знаний), подключилось еще несколько помощников.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Стали искать ресурсы, собирать музыкантов, ведущих – рассказывать им про идею благотворительного марафона.  Работа закипела. В сутки удается спать всего часа по 4, но мы знали на что идем.  И знаете, творческие люди нас поддержали. Да и не только творческие. В гости в студию придут: спортсмены, художники, дизайнеры, бизнесмены…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Наша цель: поддержать детей, болеющих онкологией. Поддержать тех, кто особо нуждается в нашей заботе. Все средства собранные во время марафона, идут в благотворительный фонд имени Анжелы Вавиловой.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Сейчас работа в самом разгаре. Общими усилиями, создаем что-то очень грандиозное. Конечно переживаем – все-таки прямой эфир и очень много составляющих. Но это же для детей! </w:t>
      </w:r>
    </w:p>
    <w:p w:rsidR="00000000" w:rsidDel="00000000" w:rsidP="00000000" w:rsidRDefault="00000000" w:rsidRPr="00000000" w14:paraId="00000009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Хотим сказать всем мальчишкам и девчонкам: что они важны для нас, что мы думаем о них, и, что бы не произошло (каронавирусы, карантины и прочее), их дела всегда будут для нас на 1 месте. Пусть почувствуют себя важной частью нашего общества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Ближайшие два дня, в наших соцсетях мы будем размещать видео по подготовке. Кому интересно – подключайтесь!» 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rtl w:val="0"/>
        </w:rPr>
        <w:t xml:space="preserve">Хотим  поблагодарить за предоставленную информационную поддержку: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-Уполномоченного по правам ребенка в Республике Татарстан</w:t>
        <w:br w:type="textWrapping"/>
        <w:t xml:space="preserve">-Республиканского  агентства по печати и массовым коммуникациям «Татмедиа»</w:t>
        <w:br w:type="textWrapping"/>
        <w:t xml:space="preserve">-Мэрии города Казани</w:t>
        <w:br w:type="textWrapping"/>
        <w:t xml:space="preserve">-Управление образования г. Казани</w:t>
        <w:br w:type="textWrapping"/>
        <w:t xml:space="preserve">-Министерства по делам молодежи Республики Татарстан</w:t>
        <w:br w:type="textWrapping"/>
        <w:t xml:space="preserve">-Министерства Спорта Республики Татарстан</w:t>
        <w:br w:type="textWrapping"/>
        <w:t xml:space="preserve">-Объединения «ТАТАРМУЛЬТФИЛЬМ»</w:t>
        <w:br w:type="textWrapping"/>
        <w:t xml:space="preserve">-Благотворительного проекта -«Добрая Казань»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    Больше 120 артистов и 8 ведущих, объединяться в этот день, чтобы поздравить мальчишек и девчонок с их праздником.  В студии будут выступать музыкальные группы г. Казани, резиденты Казанского standUP клуба, танцоры и вокалисты. Их задача – поздравить тех, кто закончил школу и тех, кто еще только собирается пойти в 1 класс.  </w:t>
      </w:r>
    </w:p>
    <w:p w:rsidR="00000000" w:rsidDel="00000000" w:rsidP="00000000" w:rsidRDefault="00000000" w:rsidRPr="00000000" w14:paraId="00000010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Ожидается выступление: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-Гульнара Тимербулатова- член союза композиторов РТ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-Эльмир Низамов- композитор, лауреат международных конкурсов, член Союза композиторов РТ, 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-Алина Шарипжанова - заслуженная артситка РТ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-Айдар Сулейманов- заслуженный артист Татарстана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-Андрей Руденко- пианист, композитор аранжировщик, продюсер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-Мария Руденко- участница Голос Дети 5, многократный лауреат международных конкурсов и Мирославы   Руденко- лауреата международных конкурсов. 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 -Полина Кузина- финалист Детского Евровидения 2017 (Артек), стипендиат мэра г.Казани 2019г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-Лиля Тагирова- композитор, член союза композиторов РТ и РФ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-Мария Семенова -певица, заслуженная артистка Республики Татарстан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-Ильназ Сафиуллин –популярный артист татарской эстрады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-Гузель Сибгатуллина -актриса театра и кино.</w:t>
      </w:r>
    </w:p>
    <w:p w:rsidR="00000000" w:rsidDel="00000000" w:rsidP="00000000" w:rsidRDefault="00000000" w:rsidRPr="00000000" w14:paraId="0000001C">
      <w:pPr>
        <w:spacing w:after="120" w:lineRule="auto"/>
        <w:rPr/>
      </w:pPr>
      <w:r w:rsidDel="00000000" w:rsidR="00000000" w:rsidRPr="00000000">
        <w:rPr>
          <w:rtl w:val="0"/>
        </w:rPr>
        <w:t xml:space="preserve"> -Арслан- участник программы на первом канале «Лучше всех» с Максимом Галкиным. </w:t>
      </w:r>
    </w:p>
    <w:p w:rsidR="00000000" w:rsidDel="00000000" w:rsidP="00000000" w:rsidRDefault="00000000" w:rsidRPr="00000000" w14:paraId="0000001D">
      <w:pPr>
        <w:spacing w:after="120" w:lineRule="auto"/>
        <w:rPr/>
      </w:pPr>
      <w:r w:rsidDel="00000000" w:rsidR="00000000" w:rsidRPr="00000000">
        <w:rPr>
          <w:rtl w:val="0"/>
        </w:rPr>
        <w:t xml:space="preserve">-Ляйсан, Булат и Тансылу  Гимаевы - популярная певица татарской эстрады</w:t>
      </w:r>
    </w:p>
    <w:p w:rsidR="00000000" w:rsidDel="00000000" w:rsidP="00000000" w:rsidRDefault="00000000" w:rsidRPr="00000000" w14:paraId="0000001E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Rule="auto"/>
        <w:rPr/>
      </w:pPr>
      <w:r w:rsidDel="00000000" w:rsidR="00000000" w:rsidRPr="00000000">
        <w:rPr>
          <w:rtl w:val="0"/>
        </w:rPr>
        <w:t xml:space="preserve">Музыкальные группы: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-Джайв под руководством Валерия короткова 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-Виа Хит 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-Хитобои 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-Джаст Брасс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-Bad Guys show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-Ямьле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Rule="auto"/>
        <w:rPr/>
      </w:pPr>
      <w:r w:rsidDel="00000000" w:rsidR="00000000" w:rsidRPr="00000000">
        <w:rPr>
          <w:rtl w:val="0"/>
        </w:rPr>
        <w:t xml:space="preserve">А также: </w:t>
      </w:r>
    </w:p>
    <w:p w:rsidR="00000000" w:rsidDel="00000000" w:rsidP="00000000" w:rsidRDefault="00000000" w:rsidRPr="00000000" w14:paraId="00000028">
      <w:pPr>
        <w:spacing w:after="120" w:lineRule="auto"/>
        <w:rPr/>
      </w:pPr>
      <w:r w:rsidDel="00000000" w:rsidR="00000000" w:rsidRPr="00000000">
        <w:rPr>
          <w:color w:val="000000"/>
          <w:rtl w:val="0"/>
        </w:rPr>
        <w:t xml:space="preserve">-Академия Игоря Крутого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Rule="auto"/>
        <w:rPr/>
      </w:pPr>
      <w:bookmarkStart w:colFirst="0" w:colLast="0" w:name="_30j0zll" w:id="1"/>
      <w:bookmarkEnd w:id="1"/>
      <w:r w:rsidDel="00000000" w:rsidR="00000000" w:rsidRPr="00000000">
        <w:rPr>
          <w:color w:val="000000"/>
          <w:rtl w:val="0"/>
        </w:rPr>
        <w:t xml:space="preserve">-Молодые и успешные- региональное общественное движение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lineRule="auto"/>
        <w:rPr/>
      </w:pPr>
      <w:r w:rsidDel="00000000" w:rsidR="00000000" w:rsidRPr="00000000">
        <w:rPr>
          <w:color w:val="000000"/>
          <w:rtl w:val="0"/>
        </w:rPr>
        <w:t xml:space="preserve">-Путь молодого-К</w:t>
      </w:r>
      <w:r w:rsidDel="00000000" w:rsidR="00000000" w:rsidRPr="00000000">
        <w:rPr>
          <w:color w:val="000000"/>
          <w:highlight w:val="white"/>
          <w:rtl w:val="0"/>
        </w:rPr>
        <w:t xml:space="preserve">азанское творческого объединение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Гостями студии станут: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-Гузель Любисовна Удачина, уполномоченный по права ребенка в Республике Татарстан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-Анна Андреевна Захматова, заместитель министра по делам молодежи Республики Татарстан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-Руслан Шигабетдинов, главный тренер команды дзюдо «Авангард», ответственный секретарь -федерального проекта «Детский спорт» Эфрейн Петейро, методист ЦПМФ ФК «Рубин»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-Ляля Бикчентаева, руководитель программ «Школьная компания» и «Первый детский коворкинг» Елена Тихонова, руководитель казанского дома детского творчества «КидСпейс»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-Сергей Киатров, главный режиссер объединения «Татармультфильм» Александр Иевлев, композитор, директор продюсерского центра «Дорога звезд», педагог по вокалу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-Директор Республиканской детской библиотеки Мухаметгареева Ирина Дамировна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-Ученицы и выпускницы Школы «Мисс Татарстан»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-Денис Земченок, волейболист команды «Зенит», Победитель Лиги наций (2019). Многократный призер российских и мировых чемпионатов.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-Маргарита Филатова-Сафронова, кандидат психологических наук, доцент Казанского инновационного университета, Председатель регионального отделения Лиги преподавателей высшей школы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-Ислам Валиев, электронный музыкант Ригина Валиева, Заслуженная артистка Республики Татарстан, солистка Татарской Государственной филармонии им.Г.Тукая, лауреат международных и всероссийских конкурсов, педагог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-Григорий Кириллов, педагог, хореограф, художественный руководитель детского танцевального коллектива «В ДЕЛЕ» Panda Kids, один из основателей школы танца Plus, участник телепроекта «Танцы на ТНТ», «Танцуй на Муз-тв» Хореограф-постановщик народных танцев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-Анастасия Ткачева, креативный продюсер и режиссер КВН РТ Владимир Вавилов, основатель Фонда им.Анжелы Вавиловой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-Кошкин Дмитрий Фридович Председатель Союза дизайнеров Татарстана, кандидат архитектуры, доцент факультета дизайна КГАСУ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Дети увидят замечательные мультфильмы от анимационной студии ТАТАРМУЛЬТФИЛЬМ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Трансляция марафона будет проходить:  </w:t>
      </w:r>
    </w:p>
    <w:p w:rsidR="00000000" w:rsidDel="00000000" w:rsidP="00000000" w:rsidRDefault="00000000" w:rsidRPr="00000000" w14:paraId="0000003D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YouTube канал и социальных сетях организаторов и партнеров проекта.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highlight w:val="white"/>
          <w:rtl w:val="0"/>
        </w:rPr>
        <w:t xml:space="preserve">На сайте мероприятия  </w:t>
      </w:r>
      <w:r w:rsidDel="00000000" w:rsidR="00000000" w:rsidRPr="00000000">
        <w:rPr>
          <w:rtl w:val="0"/>
        </w:rPr>
        <w:t xml:space="preserve"> ТС «Агидель» и DART MEDIA: </w:t>
      </w:r>
    </w:p>
    <w:p w:rsidR="00000000" w:rsidDel="00000000" w:rsidP="00000000" w:rsidRDefault="00000000" w:rsidRPr="00000000" w14:paraId="0000003F">
      <w:pPr>
        <w:rPr>
          <w:highlight w:val="white"/>
        </w:rPr>
      </w:pPr>
      <w:r w:rsidDel="00000000" w:rsidR="00000000" w:rsidRPr="00000000">
        <w:rPr>
          <w:rtl w:val="0"/>
        </w:rPr>
        <w:t xml:space="preserve">весьмирдетям.рф</w:t>
      </w:r>
      <w:r w:rsidDel="00000000" w:rsidR="00000000" w:rsidRPr="00000000">
        <w:rPr>
          <w:highlight w:val="white"/>
          <w:rtl w:val="0"/>
        </w:rPr>
        <w:t xml:space="preserve">-</w:t>
      </w:r>
      <w:r w:rsidDel="00000000" w:rsidR="00000000" w:rsidRPr="00000000">
        <w:rPr>
          <w:rtl w:val="0"/>
        </w:rPr>
        <w:t xml:space="preserve"> </w:t>
      </w:r>
      <w:hyperlink r:id="rId6">
        <w:r w:rsidDel="00000000" w:rsidR="00000000" w:rsidRPr="00000000">
          <w:rPr>
            <w:rtl w:val="0"/>
          </w:rPr>
          <w:t xml:space="preserve">http://xn--b1aecbnxd3agp8hvb.xn--p1ai/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highlight w:val="white"/>
          <w:rtl w:val="0"/>
        </w:rPr>
        <w:t xml:space="preserve">группа ВКонтакте Студии «AUDIOKAZAN»:    </w:t>
      </w:r>
      <w:hyperlink r:id="rId7">
        <w:r w:rsidDel="00000000" w:rsidR="00000000" w:rsidRPr="00000000">
          <w:rPr>
            <w:rtl w:val="0"/>
          </w:rPr>
          <w:t xml:space="preserve">https://vk.com/muz_kzn_club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на ютуб канале Татар-информ: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</w:t>
      </w:r>
      <w:hyperlink r:id="rId8">
        <w:r w:rsidDel="00000000" w:rsidR="00000000" w:rsidRPr="00000000">
          <w:rPr>
            <w:rtl w:val="0"/>
          </w:rPr>
          <w:t xml:space="preserve">https://www.youtube.com/channel/UCd4prmyHlH43z8Tpk_DlnHA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В группах соцсетей «Добрая Казань»   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https://vk.com/dobro.kazan</w:t>
        </w:r>
      </w:hyperlink>
      <w:r w:rsidDel="00000000" w:rsidR="00000000" w:rsidRPr="00000000">
        <w:rPr>
          <w:rtl w:val="0"/>
        </w:rPr>
        <w:t xml:space="preserve">     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http://dobro.kzn.ru/</w:t>
        </w:r>
      </w:hyperlink>
      <w:r w:rsidDel="00000000" w:rsidR="00000000" w:rsidRPr="00000000">
        <w:rPr>
          <w:rtl w:val="0"/>
        </w:rPr>
        <w:t xml:space="preserve">       </w:t>
      </w:r>
      <w:hyperlink r:id="rId11">
        <w:r w:rsidDel="00000000" w:rsidR="00000000" w:rsidRPr="00000000">
          <w:rPr>
            <w:color w:val="0000ff"/>
            <w:u w:val="single"/>
            <w:rtl w:val="0"/>
          </w:rPr>
          <w:t xml:space="preserve">https://www.instagram.com/dobro.kazan/</w:t>
        </w:r>
      </w:hyperlink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44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color w:val="000000"/>
          <w:highlight w:val="white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666488" cy="45567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6488" cy="4556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Quattrocento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10" Type="http://schemas.openxmlformats.org/officeDocument/2006/relationships/hyperlink" Target="http://dobro.kzn.ru/" TargetMode="External"/><Relationship Id="rId5" Type="http://schemas.openxmlformats.org/officeDocument/2006/relationships/styles" Target="styles.xml"/><Relationship Id="rId12" Type="http://schemas.openxmlformats.org/officeDocument/2006/relationships/image" Target="media/image1.png"/><Relationship Id="rId8" Type="http://schemas.openxmlformats.org/officeDocument/2006/relationships/hyperlink" Target="https://www.youtube.com/channel/UCd4prmyHlH43z8Tpk_DlnH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k.com/dobro.kazan" TargetMode="External"/><Relationship Id="rId3" Type="http://schemas.openxmlformats.org/officeDocument/2006/relationships/fontTable" Target="fontTable.xml"/><Relationship Id="rId6" Type="http://schemas.openxmlformats.org/officeDocument/2006/relationships/hyperlink" Target="http://xn--b1aecbnxd3agp8hvb.xn--p1ai/" TargetMode="External"/><Relationship Id="rId11" Type="http://schemas.openxmlformats.org/officeDocument/2006/relationships/hyperlink" Target="https://www.instagram.com/dobro.kazan/" TargetMode="External"/><Relationship Id="rId7" Type="http://schemas.openxmlformats.org/officeDocument/2006/relationships/hyperlink" Target="https://vk.com/muz_kzn_club" TargetMode="Externa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